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23AD9" w:rsidRPr="00323AD9" w:rsidRDefault="00323AD9" w:rsidP="00323AD9">
      <w:pPr>
        <w:shd w:val="clear" w:color="auto" w:fill="D6E3BC" w:themeFill="accent3" w:themeFillTint="66"/>
        <w:spacing w:before="100" w:beforeAutospacing="1" w:after="100" w:afterAutospacing="1" w:line="245" w:lineRule="atLeast"/>
        <w:jc w:val="center"/>
        <w:rPr>
          <w:rFonts w:ascii="Monotype Corsiva" w:eastAsia="Times New Roman" w:hAnsi="Monotype Corsiva" w:cs="Times New Roman"/>
          <w:i/>
          <w:color w:val="333333"/>
          <w:sz w:val="40"/>
          <w:szCs w:val="40"/>
        </w:rPr>
      </w:pPr>
      <w:r w:rsidRPr="00323AD9">
        <w:rPr>
          <w:rFonts w:ascii="Monotype Corsiva" w:eastAsia="Times New Roman" w:hAnsi="Monotype Corsiva" w:cs="Times New Roman"/>
          <w:b/>
          <w:bCs/>
          <w:i/>
          <w:color w:val="333333"/>
          <w:sz w:val="40"/>
          <w:szCs w:val="40"/>
        </w:rPr>
        <w:t>Творческое объединение «</w:t>
      </w:r>
      <w:r w:rsidRPr="00323AD9">
        <w:rPr>
          <w:rFonts w:ascii="Monotype Corsiva" w:eastAsia="Times New Roman" w:hAnsi="Monotype Corsiva" w:cs="Times New Roman"/>
          <w:b/>
          <w:bCs/>
          <w:i/>
          <w:iCs/>
          <w:color w:val="333333"/>
          <w:sz w:val="40"/>
          <w:szCs w:val="40"/>
        </w:rPr>
        <w:t>Моя малая Родина</w:t>
      </w:r>
      <w:r w:rsidRPr="00323AD9">
        <w:rPr>
          <w:rFonts w:ascii="Monotype Corsiva" w:eastAsia="Times New Roman" w:hAnsi="Monotype Corsiva" w:cs="Times New Roman"/>
          <w:b/>
          <w:bCs/>
          <w:i/>
          <w:color w:val="333333"/>
          <w:sz w:val="40"/>
          <w:szCs w:val="40"/>
        </w:rPr>
        <w:t>»</w:t>
      </w:r>
    </w:p>
    <w:p w:rsidR="00323AD9" w:rsidRPr="00323AD9" w:rsidRDefault="00323AD9" w:rsidP="00323AD9">
      <w:pPr>
        <w:shd w:val="clear" w:color="auto" w:fill="D6E3BC" w:themeFill="accent3" w:themeFillTint="66"/>
        <w:spacing w:before="100" w:beforeAutospacing="1" w:after="100" w:afterAutospacing="1" w:line="245" w:lineRule="atLeast"/>
        <w:ind w:firstLine="567"/>
        <w:jc w:val="both"/>
        <w:rPr>
          <w:rFonts w:eastAsia="Times New Roman" w:cs="Times New Roman"/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-526064</wp:posOffset>
            </wp:positionH>
            <wp:positionV relativeFrom="paragraph">
              <wp:posOffset>3769</wp:posOffset>
            </wp:positionV>
            <wp:extent cx="1128814" cy="1692613"/>
            <wp:effectExtent l="19050" t="0" r="0" b="0"/>
            <wp:wrapSquare wrapText="bothSides"/>
            <wp:docPr id="1" name="Рисунок 1" descr="http://cevd-bal.ucoz.ru/pedagogi/Kydlai/kudlaj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d-bal.ucoz.ru/pedagogi/Kydlai/kudlaj-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6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808">
        <w:rPr>
          <w:rFonts w:eastAsia="Times New Roman" w:cs="Times New Roman"/>
          <w:color w:val="333333"/>
          <w:sz w:val="28"/>
          <w:szCs w:val="28"/>
        </w:rPr>
        <w:t> </w:t>
      </w:r>
      <w:r w:rsidRPr="00323AD9">
        <w:rPr>
          <w:rFonts w:eastAsia="Times New Roman" w:cs="Times New Roman"/>
          <w:b/>
          <w:color w:val="333333"/>
          <w:sz w:val="28"/>
          <w:szCs w:val="28"/>
        </w:rPr>
        <w:t xml:space="preserve">Творческое объединение «Моя малая Родина» (педагог дополнительного образования Кудлай Наталья Михайловна) работает с 2012 года. В состав входят учащиеся в возрасте  </w:t>
      </w:r>
      <w:r w:rsidR="008B0824">
        <w:rPr>
          <w:rFonts w:eastAsia="Times New Roman" w:cs="Times New Roman"/>
          <w:b/>
          <w:color w:val="333333"/>
          <w:sz w:val="28"/>
          <w:szCs w:val="28"/>
        </w:rPr>
        <w:t>6</w:t>
      </w:r>
      <w:r w:rsidRPr="00323AD9">
        <w:rPr>
          <w:rFonts w:eastAsia="Times New Roman" w:cs="Times New Roman"/>
          <w:b/>
          <w:color w:val="333333"/>
          <w:sz w:val="28"/>
          <w:szCs w:val="28"/>
        </w:rPr>
        <w:t>  - 1</w:t>
      </w:r>
      <w:r w:rsidR="008B0824">
        <w:rPr>
          <w:rFonts w:eastAsia="Times New Roman" w:cs="Times New Roman"/>
          <w:b/>
          <w:color w:val="333333"/>
          <w:sz w:val="28"/>
          <w:szCs w:val="28"/>
        </w:rPr>
        <w:t>0</w:t>
      </w:r>
      <w:r w:rsidRPr="00323AD9">
        <w:rPr>
          <w:rFonts w:eastAsia="Times New Roman" w:cs="Times New Roman"/>
          <w:b/>
          <w:color w:val="333333"/>
          <w:sz w:val="28"/>
          <w:szCs w:val="28"/>
        </w:rPr>
        <w:t xml:space="preserve"> лет.</w:t>
      </w:r>
    </w:p>
    <w:p w:rsidR="00323AD9" w:rsidRPr="00323AD9" w:rsidRDefault="00323AD9" w:rsidP="00323AD9">
      <w:pPr>
        <w:shd w:val="clear" w:color="auto" w:fill="D6E3BC" w:themeFill="accent3" w:themeFillTint="66"/>
        <w:spacing w:before="100" w:beforeAutospacing="1" w:after="100" w:afterAutospacing="1" w:line="245" w:lineRule="atLeast"/>
        <w:ind w:firstLine="360"/>
        <w:jc w:val="both"/>
        <w:rPr>
          <w:rFonts w:eastAsia="Times New Roman" w:cs="Times New Roman"/>
          <w:b/>
          <w:color w:val="333333"/>
        </w:rPr>
      </w:pPr>
      <w:r w:rsidRPr="00323AD9">
        <w:rPr>
          <w:rFonts w:eastAsia="Times New Roman" w:cs="Times New Roman"/>
          <w:b/>
          <w:color w:val="333333"/>
          <w:sz w:val="28"/>
          <w:szCs w:val="28"/>
        </w:rPr>
        <w:t>В творческом объединении учащиеся знакомятся с традициями, культурой, историей города, района. Воспитываются патриотические качества, духовно-нравственные ценности.</w:t>
      </w:r>
    </w:p>
    <w:p w:rsidR="00323AD9" w:rsidRDefault="00323AD9" w:rsidP="00323AD9">
      <w:pPr>
        <w:shd w:val="clear" w:color="auto" w:fill="D6E3BC" w:themeFill="accent3" w:themeFillTint="66"/>
        <w:spacing w:line="245" w:lineRule="atLeast"/>
        <w:rPr>
          <w:rFonts w:eastAsia="Times New Roman" w:cs="Times New Roman"/>
          <w:b/>
          <w:color w:val="333333"/>
          <w:sz w:val="28"/>
          <w:szCs w:val="28"/>
        </w:rPr>
      </w:pPr>
      <w:r w:rsidRPr="00323AD9">
        <w:rPr>
          <w:rFonts w:eastAsia="Times New Roman" w:cs="Times New Roman"/>
          <w:b/>
          <w:color w:val="333333"/>
          <w:sz w:val="28"/>
          <w:szCs w:val="28"/>
        </w:rPr>
        <w:t>     Помимо изучения родного края учащийся готовят свои родословные, семейные гербы, занимаются экологической деятельностью. Проводятся экскурсии по городу,</w:t>
      </w:r>
      <w:r>
        <w:rPr>
          <w:rFonts w:eastAsia="Times New Roman" w:cs="Times New Roman"/>
          <w:b/>
          <w:color w:val="333333"/>
          <w:sz w:val="28"/>
          <w:szCs w:val="28"/>
        </w:rPr>
        <w:t xml:space="preserve"> различные мероприятия, ярмарки.</w:t>
      </w:r>
    </w:p>
    <w:p w:rsidR="00323AD9" w:rsidRDefault="00323AD9" w:rsidP="00323AD9">
      <w:pPr>
        <w:shd w:val="clear" w:color="auto" w:fill="D6E3BC" w:themeFill="accent3" w:themeFillTint="66"/>
        <w:spacing w:line="245" w:lineRule="atLeast"/>
        <w:rPr>
          <w:rFonts w:eastAsia="Times New Roman" w:cs="Times New Roman"/>
          <w:b/>
          <w:color w:val="333333"/>
          <w:sz w:val="28"/>
          <w:szCs w:val="28"/>
        </w:rPr>
      </w:pPr>
    </w:p>
    <w:p w:rsidR="00323AD9" w:rsidRDefault="00323AD9" w:rsidP="00323AD9">
      <w:pPr>
        <w:shd w:val="clear" w:color="auto" w:fill="D6E3BC" w:themeFill="accent3" w:themeFillTint="66"/>
        <w:spacing w:line="245" w:lineRule="atLeast"/>
        <w:ind w:left="-426"/>
        <w:rPr>
          <w:rFonts w:ascii="Arial" w:eastAsia="Times New Roman" w:hAnsi="Arial" w:cs="Arial"/>
          <w:b/>
          <w:color w:val="333333"/>
          <w:sz w:val="14"/>
          <w:szCs w:val="18"/>
        </w:rPr>
      </w:pPr>
      <w:r>
        <w:rPr>
          <w:noProof/>
        </w:rPr>
        <w:drawing>
          <wp:inline distT="0" distB="0" distL="0" distR="0">
            <wp:extent cx="3735047" cy="2305455"/>
            <wp:effectExtent l="19050" t="0" r="0" b="0"/>
            <wp:docPr id="3" name="Рисунок 4" descr="http://cevd-bal.ucoz.ru/pedagogi/Kydlai/2016/DSCN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vd-bal.ucoz.ru/pedagogi/Kydlai/2016/DSCN7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13" cy="230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8780" cy="2381307"/>
            <wp:effectExtent l="19050" t="0" r="0" b="0"/>
            <wp:docPr id="2" name="Рисунок 7" descr="http://cevd-bal.ucoz.ru/pedagogi/Kydlai/2016/kudlaj_da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vd-bal.ucoz.ru/pedagogi/Kydlai/2016/kudlaj_dan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90" cy="23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D9" w:rsidRDefault="00323AD9" w:rsidP="00323AD9">
      <w:pPr>
        <w:shd w:val="clear" w:color="auto" w:fill="D6E3BC" w:themeFill="accent3" w:themeFillTint="66"/>
        <w:spacing w:line="245" w:lineRule="atLeast"/>
        <w:rPr>
          <w:rFonts w:ascii="Arial" w:eastAsia="Times New Roman" w:hAnsi="Arial" w:cs="Arial"/>
          <w:b/>
          <w:color w:val="333333"/>
          <w:sz w:val="14"/>
          <w:szCs w:val="18"/>
        </w:rPr>
      </w:pPr>
    </w:p>
    <w:p w:rsidR="00323AD9" w:rsidRPr="00323AD9" w:rsidRDefault="00323AD9" w:rsidP="00323AD9">
      <w:pPr>
        <w:shd w:val="clear" w:color="auto" w:fill="D6E3BC" w:themeFill="accent3" w:themeFillTint="66"/>
        <w:spacing w:line="245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270375" cy="2850515"/>
            <wp:effectExtent l="19050" t="0" r="0" b="0"/>
            <wp:docPr id="10" name="Рисунок 10" descr="http://cevd-bal.ucoz.ru/pedagogi/Kydlai/2016/landshaftnyj_diz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vd-bal.ucoz.ru/pedagogi/Kydlai/2016/landshaftnyj_diza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6C" w:rsidRDefault="001F446C"/>
    <w:sectPr w:rsidR="001F446C" w:rsidSect="00323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10808"/>
    <w:rsid w:val="001F446C"/>
    <w:rsid w:val="002159D3"/>
    <w:rsid w:val="002F778E"/>
    <w:rsid w:val="00323AD9"/>
    <w:rsid w:val="00723B8D"/>
    <w:rsid w:val="00760DFF"/>
    <w:rsid w:val="007D5184"/>
    <w:rsid w:val="00870ED6"/>
    <w:rsid w:val="008B0824"/>
    <w:rsid w:val="00972960"/>
    <w:rsid w:val="00A64A9B"/>
    <w:rsid w:val="00AA7783"/>
    <w:rsid w:val="00B11365"/>
    <w:rsid w:val="00D45899"/>
    <w:rsid w:val="00F10808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10808"/>
  </w:style>
  <w:style w:type="paragraph" w:styleId="a4">
    <w:name w:val="Balloon Text"/>
    <w:basedOn w:val="a"/>
    <w:link w:val="a5"/>
    <w:uiPriority w:val="99"/>
    <w:semiHidden/>
    <w:unhideWhenUsed/>
    <w:rsid w:val="0032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2017-10-23T22:24:00Z</dcterms:created>
  <dcterms:modified xsi:type="dcterms:W3CDTF">2017-10-23T22:24:00Z</dcterms:modified>
</cp:coreProperties>
</file>